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625" w:rsidRPr="00D00F99" w:rsidRDefault="003F2625" w:rsidP="003F2625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40"/>
          <w:szCs w:val="40"/>
        </w:rPr>
      </w:pPr>
      <w:r w:rsidRPr="00D00F99">
        <w:rPr>
          <w:rFonts w:ascii="Monotype Corsiva" w:hAnsi="Monotype Corsiva" w:cs="Times New Roman"/>
          <w:b/>
          <w:color w:val="E36C0A" w:themeColor="accent6" w:themeShade="BF"/>
          <w:sz w:val="40"/>
          <w:szCs w:val="40"/>
        </w:rPr>
        <w:t xml:space="preserve">Физкультурно-познавательный досуг </w:t>
      </w:r>
    </w:p>
    <w:p w:rsidR="003F2625" w:rsidRDefault="003F2625" w:rsidP="003F2625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40"/>
          <w:szCs w:val="40"/>
        </w:rPr>
      </w:pPr>
      <w:r w:rsidRPr="00D00F99">
        <w:rPr>
          <w:rFonts w:ascii="Monotype Corsiva" w:hAnsi="Monotype Corsiva" w:cs="Times New Roman"/>
          <w:b/>
          <w:color w:val="E36C0A" w:themeColor="accent6" w:themeShade="BF"/>
          <w:sz w:val="40"/>
          <w:szCs w:val="40"/>
        </w:rPr>
        <w:t>для детей 2-3 лет с участием родителей</w:t>
      </w:r>
    </w:p>
    <w:p w:rsidR="003F2625" w:rsidRPr="00D00F99" w:rsidRDefault="003F2625" w:rsidP="003F2625">
      <w:pPr>
        <w:spacing w:after="0"/>
        <w:jc w:val="center"/>
        <w:rPr>
          <w:rFonts w:ascii="Monotype Corsiva" w:hAnsi="Monotype Corsiva" w:cs="Times New Roman"/>
          <w:b/>
          <w:color w:val="E36C0A" w:themeColor="accent6" w:themeShade="BF"/>
          <w:sz w:val="40"/>
          <w:szCs w:val="40"/>
        </w:rPr>
      </w:pPr>
    </w:p>
    <w:p w:rsidR="003F2625" w:rsidRDefault="003F2625" w:rsidP="003F2625">
      <w:pPr>
        <w:tabs>
          <w:tab w:val="left" w:pos="5532"/>
        </w:tabs>
        <w:jc w:val="right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41910</wp:posOffset>
            </wp:positionV>
            <wp:extent cx="2213610" cy="2407920"/>
            <wp:effectExtent l="19050" t="0" r="0" b="0"/>
            <wp:wrapSquare wrapText="bothSides"/>
            <wp:docPr id="16" name="Рисунок 15" descr="солн 333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 333jp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96"/>
          <w:szCs w:val="96"/>
        </w:rPr>
        <w:t xml:space="preserve">          </w:t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2533650" cy="2682240"/>
            <wp:effectExtent l="19050" t="0" r="0" b="0"/>
            <wp:docPr id="17" name="Рисунок 16" descr="зай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ЧИ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661" cy="26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E08" w:rsidRPr="00696E08">
        <w:rPr>
          <w:rFonts w:ascii="Times New Roman" w:hAnsi="Times New Roman" w:cs="Times New Roman"/>
          <w:b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5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австречу  солнышку."/>
          </v:shape>
        </w:pict>
      </w:r>
    </w:p>
    <w:p w:rsidR="003F2625" w:rsidRDefault="003F2625" w:rsidP="003F2625">
      <w:pPr>
        <w:tabs>
          <w:tab w:val="left" w:pos="5532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F2625" w:rsidRPr="004906A9" w:rsidRDefault="003F2625" w:rsidP="003F2625">
      <w:pPr>
        <w:tabs>
          <w:tab w:val="center" w:pos="3405"/>
        </w:tabs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385445</wp:posOffset>
            </wp:positionV>
            <wp:extent cx="2884170" cy="2773680"/>
            <wp:effectExtent l="19050" t="0" r="0" b="0"/>
            <wp:wrapSquare wrapText="bothSides"/>
            <wp:docPr id="20" name="Рисунок 9" descr="Картинки по запросу мишка косолап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мишка косолап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96"/>
          <w:szCs w:val="96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08860" cy="2898017"/>
            <wp:effectExtent l="0" t="0" r="0" b="0"/>
            <wp:docPr id="21" name="Рисунок 12" descr="Картинки по запросу петушок на заб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етушок на забор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03" cy="29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96"/>
          <w:szCs w:val="96"/>
        </w:rPr>
        <w:tab/>
      </w:r>
      <w:r>
        <w:rPr>
          <w:rFonts w:ascii="Times New Roman" w:hAnsi="Times New Roman" w:cs="Times New Roman"/>
          <w:b/>
          <w:sz w:val="96"/>
          <w:szCs w:val="96"/>
        </w:rPr>
        <w:br w:type="textWrapping" w:clear="all"/>
      </w:r>
      <w:r w:rsidRPr="006F04F1">
        <w:rPr>
          <w:rFonts w:ascii="Times New Roman" w:hAnsi="Times New Roman" w:cs="Times New Roman"/>
          <w:b/>
          <w:color w:val="FF0000"/>
        </w:rPr>
        <w:lastRenderedPageBreak/>
        <w:t>Цель</w:t>
      </w:r>
      <w:r w:rsidRPr="006F04F1">
        <w:rPr>
          <w:rFonts w:ascii="Times New Roman" w:hAnsi="Times New Roman" w:cs="Times New Roman"/>
          <w:color w:val="FF0000"/>
        </w:rPr>
        <w:t>.</w:t>
      </w:r>
      <w:r>
        <w:rPr>
          <w:rFonts w:ascii="Times New Roman" w:hAnsi="Times New Roman" w:cs="Times New Roman"/>
        </w:rPr>
        <w:t xml:space="preserve"> Способствовать эмоциональному общению родителей и детей через совместную игровую деятельность.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FF0000"/>
        </w:rPr>
        <w:t>Задачи.</w:t>
      </w:r>
      <w:r>
        <w:rPr>
          <w:rFonts w:ascii="Times New Roman" w:hAnsi="Times New Roman" w:cs="Times New Roman"/>
        </w:rPr>
        <w:t xml:space="preserve"> Заинтересовать родителей и познакомить их с разными видами совместной деятельности с детьми. Упражнять детей в ходьбе, беге, прыжках на двух ногах. Снять вертикальную нагрузку с позвоночника при ползании на четвереньках и в упражнении на релаксацию. Развивать равновесие, длительный выдох, увеличивая объём легких. Развивать активную речь: повторять отдельные фразы, предложения, потешки,  звукоподражать животным. Формировать умение имитировать характерные движения животных.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FF0000"/>
        </w:rPr>
        <w:t>Материалы и оборудования.</w:t>
      </w:r>
      <w:r>
        <w:rPr>
          <w:rFonts w:ascii="Times New Roman" w:hAnsi="Times New Roman" w:cs="Times New Roman"/>
        </w:rPr>
        <w:t xml:space="preserve"> Магнитофон, фонограммы; игрушки: кукла в теплой одежде, петух, медведь, заяц; три елки, солнышко, шторка - тучка для закрытия солнца; забор, две массажных дорожки, две гимнастических скамейки, тоннель, шишки, пять летающих тарелочек синего цвета, слегка наполненных водой.</w:t>
      </w:r>
    </w:p>
    <w:p w:rsidR="003F2625" w:rsidRDefault="003F2625" w:rsidP="003F2625">
      <w:pPr>
        <w:spacing w:after="0"/>
        <w:jc w:val="center"/>
        <w:rPr>
          <w:rFonts w:ascii="Times New Roman" w:hAnsi="Times New Roman" w:cs="Times New Roman"/>
          <w:b/>
        </w:rPr>
      </w:pPr>
    </w:p>
    <w:p w:rsidR="003F2625" w:rsidRPr="006F04F1" w:rsidRDefault="003F2625" w:rsidP="003F2625">
      <w:pPr>
        <w:spacing w:after="0"/>
        <w:jc w:val="center"/>
        <w:rPr>
          <w:rFonts w:ascii="Times New Roman" w:hAnsi="Times New Roman" w:cs="Times New Roman"/>
          <w:b/>
          <w:color w:val="FF0000"/>
        </w:rPr>
      </w:pPr>
      <w:r w:rsidRPr="006F04F1">
        <w:rPr>
          <w:rFonts w:ascii="Times New Roman" w:hAnsi="Times New Roman" w:cs="Times New Roman"/>
          <w:b/>
          <w:color w:val="FF0000"/>
        </w:rPr>
        <w:t>Ход досуга.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с родителями входят в зал.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</w:t>
      </w:r>
      <w:r>
        <w:rPr>
          <w:rFonts w:ascii="Times New Roman" w:hAnsi="Times New Roman" w:cs="Times New Roman"/>
        </w:rPr>
        <w:t>. Посмотрите,  нас встречает кукла Мадина (сидит на стульчике). Давайте с куклой поздороваемся. (Дети здороваются)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Посмотрите-ка на Мадина!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Нет игрушки куклы краше: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румянец на щеках,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Рукавички на руках…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Мадина, а зачем ты рукавички надела?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Мадина. </w:t>
      </w:r>
      <w:r>
        <w:rPr>
          <w:rFonts w:ascii="Times New Roman" w:hAnsi="Times New Roman" w:cs="Times New Roman"/>
        </w:rPr>
        <w:t>У меня ладошки замерзли, я иду в гости к Солнышку, чтобы оно их согрело. Поёдемте вместе со мной, боюсь что заблужусь, да и вместе веселее.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Воспитатель.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Солнышко высоко-высоко,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Идти далеко-далеко.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Чтоб отправиться в дорогу,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Ноги разомнем немного.</w:t>
      </w: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Потешка "Ноги"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Чередование ходьбы и бега.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Ходьба по ребристым дорожкам.</w:t>
      </w: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lastRenderedPageBreak/>
        <w:t>Воспитатель.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Наши ножки дружно встали,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дорожке зашагали: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Топ-топ-топ…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конце дорожки на заборе сидит петух.</w:t>
      </w: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  <w:r w:rsidRPr="006076C3">
        <w:rPr>
          <w:rFonts w:ascii="Times New Roman" w:hAnsi="Times New Roman" w:cs="Times New Roman"/>
        </w:rPr>
        <w:drawing>
          <wp:inline distT="0" distB="0" distL="0" distR="0">
            <wp:extent cx="6115050" cy="4857750"/>
            <wp:effectExtent l="19050" t="0" r="0" b="0"/>
            <wp:docPr id="5" name="Рисунок 3" descr="шаг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ае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47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1" name="Рисунок 0" descr="пету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шок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422" cy="445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C3" w:rsidRDefault="006076C3" w:rsidP="003F2625">
      <w:pPr>
        <w:spacing w:after="0"/>
        <w:rPr>
          <w:rFonts w:ascii="Times New Roman" w:hAnsi="Times New Roman" w:cs="Times New Roman"/>
          <w:b/>
          <w:color w:val="0070C0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  <w:b/>
          <w:color w:val="0070C0"/>
        </w:rPr>
      </w:pP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Здравствуй, Петя-петушок! А ты не знаешь, как нам к солнышку пройти?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Петушок.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Здравствуйте, ребята! Знаю, только вы сначала со мной поиграйте. 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Потешка "Петушок"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Игра с петушком.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Участники под фонограмму подражают движениям и голосу петуха: высоко поднимают колени, машут крыльями, наклонятся вперед и кричат "ку-ка-ре-ку!"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Петушок.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Спасибо, ребята, мне очень понравилось. Вон там есть мостик, перейдите по нему и попадете в лес. Там живет Мишка, он вам укажет путь-дорогу к солнышку.</w:t>
      </w: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Воспитатель.</w:t>
      </w:r>
      <w:r>
        <w:rPr>
          <w:rFonts w:ascii="Times New Roman" w:hAnsi="Times New Roman" w:cs="Times New Roman"/>
          <w:b/>
        </w:rPr>
        <w:t xml:space="preserve">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носочки встали, выше мамы стали.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Надо мостик перейти,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Чтобы Мишеньку найти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(Родители ведут детей по скамейкам, держа за руку)</w:t>
      </w: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3F2625" w:rsidRPr="006F04F1" w:rsidRDefault="006076C3" w:rsidP="003F2625">
      <w:pPr>
        <w:spacing w:after="0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noProof/>
          <w:color w:val="0070C0"/>
          <w:lang w:eastAsia="ru-RU"/>
        </w:rPr>
        <w:drawing>
          <wp:inline distT="0" distB="0" distL="0" distR="0">
            <wp:extent cx="6477000" cy="7029450"/>
            <wp:effectExtent l="19050" t="0" r="0" b="0"/>
            <wp:docPr id="2" name="Рисунок 1" descr="мо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тик.jpg"/>
                    <pic:cNvPicPr/>
                  </pic:nvPicPr>
                  <pic:blipFill>
                    <a:blip r:embed="rId12" cstate="print"/>
                    <a:srcRect t="1863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625" w:rsidRPr="006F04F1">
        <w:rPr>
          <w:rFonts w:ascii="Times New Roman" w:hAnsi="Times New Roman" w:cs="Times New Roman"/>
          <w:b/>
          <w:color w:val="0070C0"/>
        </w:rPr>
        <w:t xml:space="preserve">Воспитатель.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Шли до леса не спеша.</w:t>
      </w:r>
    </w:p>
    <w:p w:rsidR="003F2625" w:rsidRPr="00840CD7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Как погода хороша!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Прежде чем мы в лес войдем,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Вместе Мишку позовем.</w:t>
      </w: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Дыхательное упражнение "Ау Мишка".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Один - закрыть рот.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Два - четыре вдох носом.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Пять - восемь на выдохе протяжно произнести: "Ау! Миша!"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Что - то Мишка не отзывается, наверное, спит. Давайте под елочками его поищем. </w:t>
      </w:r>
    </w:p>
    <w:p w:rsidR="003F2625" w:rsidRPr="003C277A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Бег по лесу</w:t>
      </w:r>
      <w:r>
        <w:rPr>
          <w:rFonts w:ascii="Times New Roman" w:hAnsi="Times New Roman" w:cs="Times New Roman"/>
          <w:b/>
        </w:rPr>
        <w:t xml:space="preserve">. </w:t>
      </w:r>
      <w:r w:rsidRPr="003C277A">
        <w:rPr>
          <w:rFonts w:ascii="Times New Roman" w:hAnsi="Times New Roman" w:cs="Times New Roman"/>
        </w:rPr>
        <w:t>Под музыку дети и родители бегут "змейкой" между елочек. Под одной из них лежит Мишка накрытый одеялом.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Здравствуй, Мишенька! Как твои дела? А что ты собрал в корзинку? Можно нам посмотреть? (Воспитатель нечаянно рассыпает из корзины шишки).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Мишка.</w:t>
      </w:r>
      <w:r>
        <w:rPr>
          <w:rFonts w:ascii="Times New Roman" w:hAnsi="Times New Roman" w:cs="Times New Roman"/>
          <w:b/>
        </w:rPr>
        <w:t xml:space="preserve"> </w:t>
      </w:r>
      <w:r w:rsidRPr="00EC03C6">
        <w:rPr>
          <w:rFonts w:ascii="Times New Roman" w:hAnsi="Times New Roman" w:cs="Times New Roman"/>
        </w:rPr>
        <w:t>Я так устал их собирать и у меня болит спина.</w:t>
      </w:r>
      <w:r>
        <w:rPr>
          <w:rFonts w:ascii="Times New Roman" w:hAnsi="Times New Roman" w:cs="Times New Roman"/>
        </w:rPr>
        <w:t xml:space="preserve">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Мишка, не плачь, дети сейчас помогут тебе собрать шишки и покажут, какие нужно делать упражнения, чтобы спина не болела.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Игра Мишка косолапый.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(Под фонограмму, дети идут переваливаясь с ноги на ногу, поднимают по две шишки, касаются рукой лба и топают ногой).</w:t>
      </w: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00650" cy="4460678"/>
            <wp:effectExtent l="19050" t="0" r="0" b="0"/>
            <wp:docPr id="3" name="Рисунок 2" descr="ши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шки.jpg"/>
                    <pic:cNvPicPr/>
                  </pic:nvPicPr>
                  <pic:blipFill>
                    <a:blip r:embed="rId13" cstate="print"/>
                    <a:srcRect r="1938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46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C3" w:rsidRDefault="006076C3" w:rsidP="003F2625">
      <w:pPr>
        <w:spacing w:after="0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noProof/>
          <w:color w:val="0070C0"/>
          <w:lang w:eastAsia="ru-RU"/>
        </w:rPr>
        <w:lastRenderedPageBreak/>
        <w:drawing>
          <wp:inline distT="0" distB="0" distL="0" distR="0">
            <wp:extent cx="6480810" cy="4860925"/>
            <wp:effectExtent l="19050" t="0" r="0" b="0"/>
            <wp:docPr id="4" name="Рисунок 3" descr="шаг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ае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Общеразвивающие упражнения с шишками. 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"Поднимаем шишки высоко"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И.п. - шишки внизу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1-2 - шишки вверх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3-4 - И.п.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(Повторить 3 раза)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"Елка качается от ветра"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И.п. - ноги на ширине плеч, руки с шишками вверхну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1 - наклон вправо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2 - И.п.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3-4 - тоже влево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 раза)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"Елка наклоняет ветки"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И.п. - сидя на полу, прямые ноги вместе, шишки в вытянутых руках вперед.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1-2 - Наклон вперед, достать шишками до носков ног.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3-4 - И.п.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 раза)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"Шишка упали"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И.П. - шишки внизу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1 - присесть, положить шишки на пол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2 - И.П., руки на пояс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3 - присесть, взять шишки.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4 - И.п.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 раза)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"Прыгаем"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И.П. - тоже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1-8 - прыжки на двух ногах на месте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9-16 - ходьба на месте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 раза)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собирает шишки в корзину и отдает Мишке.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Мишка.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Спасибо! Я теперь всегда буду заниматься физкультурой, чтобы быть здоровым. Знаю ,что вы идете в гости к солнышку. Я вам помогу. Проползите сквозь тоннель, там живет зайка. Он вас отведет к солнышку.</w:t>
      </w:r>
    </w:p>
    <w:p w:rsidR="006076C3" w:rsidRDefault="003F2625" w:rsidP="003F2625">
      <w:pPr>
        <w:spacing w:after="0"/>
        <w:rPr>
          <w:rFonts w:ascii="Times New Roman" w:hAnsi="Times New Roman" w:cs="Times New Roman"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"Игра сквозь тоннель"</w:t>
      </w:r>
      <w:r w:rsidRPr="006F04F1">
        <w:rPr>
          <w:rFonts w:ascii="Times New Roman" w:hAnsi="Times New Roman" w:cs="Times New Roman"/>
          <w:color w:val="0070C0"/>
        </w:rPr>
        <w:t xml:space="preserve"> </w:t>
      </w:r>
    </w:p>
    <w:p w:rsidR="006076C3" w:rsidRDefault="006076C3" w:rsidP="003F2625">
      <w:pPr>
        <w:spacing w:after="0"/>
        <w:rPr>
          <w:rFonts w:ascii="Times New Roman" w:hAnsi="Times New Roman" w:cs="Times New Roman"/>
          <w:color w:val="0070C0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>
            <wp:extent cx="5549538" cy="4162425"/>
            <wp:effectExtent l="19050" t="0" r="0" b="0"/>
            <wp:docPr id="6" name="Рисунок 5" descr="тю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нель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165" cy="416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C3" w:rsidRDefault="006076C3" w:rsidP="003F2625">
      <w:pPr>
        <w:spacing w:after="0"/>
        <w:rPr>
          <w:rFonts w:ascii="Times New Roman" w:hAnsi="Times New Roman" w:cs="Times New Roman"/>
          <w:b/>
          <w:color w:val="0070C0"/>
        </w:rPr>
      </w:pPr>
    </w:p>
    <w:p w:rsidR="006076C3" w:rsidRDefault="006076C3" w:rsidP="003F2625">
      <w:pPr>
        <w:spacing w:after="0"/>
        <w:rPr>
          <w:rFonts w:ascii="Times New Roman" w:hAnsi="Times New Roman" w:cs="Times New Roman"/>
          <w:b/>
          <w:color w:val="0070C0"/>
        </w:rPr>
      </w:pP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Здравствуй, Зайка! Почему ты такой грустный?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Зайка. </w:t>
      </w:r>
      <w:r>
        <w:rPr>
          <w:rFonts w:ascii="Times New Roman" w:hAnsi="Times New Roman" w:cs="Times New Roman"/>
        </w:rPr>
        <w:t xml:space="preserve">Здравствуйте! Мне не с кем поиграть. Может, вы со мной поиграете? 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lastRenderedPageBreak/>
        <w:t xml:space="preserve">"Игра танец заинька" 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Зайка.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Чтобы к солнышку пройти,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Надо лужи перейти.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Ноги выше поднимайте,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Через лужицы шагайте.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"Игра не промочи ноги"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стене висит солнышко из воздушных шариков, закрытое тучкой.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Воспитатель.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Дети, посмотрите, тучка закрыло солнышко. Давайте поиграем с солнышком и тучкой.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Игра " Солнышко и дождик"</w:t>
      </w:r>
    </w:p>
    <w:p w:rsidR="003F2625" w:rsidRDefault="003F2625" w:rsidP="003F26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Ребята давайте подуем на тучку, чтобы она улетела.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 xml:space="preserve">Упражнение на дыхание "Улетай тучка"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 и родители делают вдох носом и дуют на тучку.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снимает шторку, выглядывает солнышко.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70C0"/>
        </w:rPr>
        <w:t>Мадина</w:t>
      </w:r>
      <w:r w:rsidRPr="006F04F1">
        <w:rPr>
          <w:rFonts w:ascii="Times New Roman" w:hAnsi="Times New Roman" w:cs="Times New Roman"/>
          <w:b/>
          <w:color w:val="0070C0"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Вот мы и пришли.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Солнышко.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Здравствуйте! Как я рада вас видеть! Мадина, а почему ты в рукавичках?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Ма</w:t>
      </w:r>
      <w:r>
        <w:rPr>
          <w:rFonts w:ascii="Times New Roman" w:hAnsi="Times New Roman" w:cs="Times New Roman"/>
          <w:b/>
          <w:color w:val="0070C0"/>
        </w:rPr>
        <w:t>дина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</w:rPr>
        <w:t>Я шла к тебе, солнышко, чтобы согреть ладошки.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6F04F1">
        <w:rPr>
          <w:rFonts w:ascii="Times New Roman" w:hAnsi="Times New Roman" w:cs="Times New Roman"/>
          <w:b/>
          <w:color w:val="0070C0"/>
        </w:rPr>
        <w:t>Солнышко.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Дети, Вы шли долго-долго, устали, ложитесь, отдохните, а я вас согрею (дети ложатся на пол, родители садятся на скамейки).</w:t>
      </w:r>
    </w:p>
    <w:p w:rsidR="003F2625" w:rsidRPr="006F04F1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6F04F1">
        <w:rPr>
          <w:rFonts w:ascii="Times New Roman" w:hAnsi="Times New Roman" w:cs="Times New Roman"/>
          <w:b/>
          <w:color w:val="0070C0"/>
        </w:rPr>
        <w:t>Релаксация "Как тепло на солнышке"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(Аудиозапись "Воскресное утро" или "Волшебство природы".)</w:t>
      </w:r>
    </w:p>
    <w:p w:rsidR="003F2625" w:rsidRPr="00841DB8" w:rsidRDefault="003F2625" w:rsidP="003F2625">
      <w:pPr>
        <w:spacing w:after="0"/>
        <w:rPr>
          <w:rFonts w:ascii="Times New Roman" w:hAnsi="Times New Roman" w:cs="Times New Roman"/>
          <w:b/>
          <w:color w:val="0070C0"/>
        </w:rPr>
      </w:pPr>
      <w:r w:rsidRPr="00841DB8">
        <w:rPr>
          <w:rFonts w:ascii="Times New Roman" w:hAnsi="Times New Roman" w:cs="Times New Roman"/>
          <w:b/>
          <w:color w:val="0070C0"/>
        </w:rPr>
        <w:t xml:space="preserve">Воспитатель.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Вышло солнце из-за тучки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согрело детям ручки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 курносики дышали,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 здоровыми все стали!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Спасибо, солнышко, что ты нас ласково встретило, обогрело, но нам пора возвращаться.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 w:rsidRPr="00841DB8">
        <w:rPr>
          <w:rFonts w:ascii="Times New Roman" w:hAnsi="Times New Roman" w:cs="Times New Roman"/>
          <w:b/>
          <w:color w:val="0070C0"/>
        </w:rPr>
        <w:t>Солнышко.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 Да и мне пора отправляться спать, а за то, что вы такие смелые, не побоялись через лес идти, не обижали лесных зверюшек, я каждому подарю свой лучик (воспитатель раздает детям "Маленькие солнышки"), До свидания, дети!</w:t>
      </w:r>
    </w:p>
    <w:p w:rsidR="003F2625" w:rsidRPr="00520926" w:rsidRDefault="003F2625" w:rsidP="003F2625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(Под песню "Самая счастливая" дети с родителями возвращаются в группу)       </w:t>
      </w:r>
    </w:p>
    <w:p w:rsidR="003F2625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EC03C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</w:t>
      </w:r>
    </w:p>
    <w:p w:rsidR="003F2625" w:rsidRPr="00840CD7" w:rsidRDefault="003F2625" w:rsidP="003F262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F2625" w:rsidRPr="003E32FB" w:rsidRDefault="003F2625" w:rsidP="003F2625">
      <w:pPr>
        <w:spacing w:after="0"/>
        <w:rPr>
          <w:rFonts w:ascii="Times New Roman" w:hAnsi="Times New Roman" w:cs="Times New Roman"/>
          <w:b/>
        </w:rPr>
      </w:pPr>
      <w:r w:rsidRPr="003E32FB">
        <w:rPr>
          <w:rFonts w:ascii="Times New Roman" w:hAnsi="Times New Roman" w:cs="Times New Roman"/>
          <w:b/>
        </w:rPr>
        <w:t xml:space="preserve">  </w:t>
      </w:r>
    </w:p>
    <w:p w:rsidR="003F2625" w:rsidRPr="0074101B" w:rsidRDefault="003F2625" w:rsidP="003F2625">
      <w:pPr>
        <w:spacing w:after="0"/>
        <w:rPr>
          <w:rFonts w:ascii="Times New Roman" w:hAnsi="Times New Roman" w:cs="Times New Roman"/>
        </w:rPr>
      </w:pPr>
    </w:p>
    <w:p w:rsidR="009129CE" w:rsidRDefault="009129CE" w:rsidP="009129CE">
      <w:r>
        <w:rPr>
          <w:noProof/>
          <w:lang w:eastAsia="ru-RU"/>
        </w:rPr>
        <w:lastRenderedPageBreak/>
        <w:drawing>
          <wp:inline distT="0" distB="0" distL="0" distR="0">
            <wp:extent cx="6159098" cy="4619625"/>
            <wp:effectExtent l="19050" t="0" r="0" b="0"/>
            <wp:docPr id="7" name="Рисунок 6" descr="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124" cy="462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7F" w:rsidRPr="009129CE" w:rsidRDefault="009129CE" w:rsidP="009129CE">
      <w:pPr>
        <w:tabs>
          <w:tab w:val="left" w:pos="231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429375" cy="3722138"/>
            <wp:effectExtent l="19050" t="0" r="9525" b="0"/>
            <wp:docPr id="8" name="Рисунок 7" descr="конец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ец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577" cy="37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B7F" w:rsidRPr="009129CE" w:rsidSect="006F04F1">
      <w:footerReference w:type="default" r:id="rId17"/>
      <w:pgSz w:w="11906" w:h="16838"/>
      <w:pgMar w:top="1134" w:right="566" w:bottom="1134" w:left="1134" w:header="708" w:footer="708" w:gutter="0"/>
      <w:pgBorders w:offsetFrom="page">
        <w:top w:val="thinThickThinMediumGap" w:sz="36" w:space="24" w:color="FFC000"/>
        <w:left w:val="thinThickThinMediumGap" w:sz="36" w:space="24" w:color="FFC000"/>
        <w:bottom w:val="thinThickThinMediumGap" w:sz="36" w:space="24" w:color="FFC000"/>
        <w:right w:val="thinThickThinMediumGap" w:sz="36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2E7" w:rsidRDefault="00C822E7" w:rsidP="00696E08">
      <w:pPr>
        <w:spacing w:after="0" w:line="240" w:lineRule="auto"/>
      </w:pPr>
      <w:r>
        <w:separator/>
      </w:r>
    </w:p>
  </w:endnote>
  <w:endnote w:type="continuationSeparator" w:id="0">
    <w:p w:rsidR="00C822E7" w:rsidRDefault="00C822E7" w:rsidP="00696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43797"/>
      <w:docPartObj>
        <w:docPartGallery w:val="Page Numbers (Bottom of Page)"/>
        <w:docPartUnique/>
      </w:docPartObj>
    </w:sdtPr>
    <w:sdtContent>
      <w:p w:rsidR="00996781" w:rsidRDefault="00696E08">
        <w:pPr>
          <w:pStyle w:val="a3"/>
          <w:jc w:val="center"/>
        </w:pPr>
        <w:r>
          <w:fldChar w:fldCharType="begin"/>
        </w:r>
        <w:r w:rsidR="003F2625">
          <w:instrText xml:space="preserve"> PAGE   \* MERGEFORMAT </w:instrText>
        </w:r>
        <w:r>
          <w:fldChar w:fldCharType="separate"/>
        </w:r>
        <w:r w:rsidR="009129CE">
          <w:rPr>
            <w:noProof/>
          </w:rPr>
          <w:t>10</w:t>
        </w:r>
        <w:r>
          <w:fldChar w:fldCharType="end"/>
        </w:r>
      </w:p>
    </w:sdtContent>
  </w:sdt>
  <w:p w:rsidR="00996781" w:rsidRDefault="00C822E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2E7" w:rsidRDefault="00C822E7" w:rsidP="00696E08">
      <w:pPr>
        <w:spacing w:after="0" w:line="240" w:lineRule="auto"/>
      </w:pPr>
      <w:r>
        <w:separator/>
      </w:r>
    </w:p>
  </w:footnote>
  <w:footnote w:type="continuationSeparator" w:id="0">
    <w:p w:rsidR="00C822E7" w:rsidRDefault="00C822E7" w:rsidP="00696E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625"/>
    <w:rsid w:val="000F1B7F"/>
    <w:rsid w:val="003F2625"/>
    <w:rsid w:val="006076C3"/>
    <w:rsid w:val="00696E08"/>
    <w:rsid w:val="009129CE"/>
    <w:rsid w:val="00C8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625"/>
    <w:rPr>
      <w:rFonts w:ascii="Arial" w:hAnsi="Arial" w:cs="Arial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2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F2625"/>
    <w:rPr>
      <w:rFonts w:ascii="Arial" w:hAnsi="Arial" w:cs="Arial"/>
      <w:sz w:val="2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3F2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2017-05-23T07:32:00Z</cp:lastPrinted>
  <dcterms:created xsi:type="dcterms:W3CDTF">2017-05-23T07:05:00Z</dcterms:created>
  <dcterms:modified xsi:type="dcterms:W3CDTF">2017-05-23T07:32:00Z</dcterms:modified>
</cp:coreProperties>
</file>